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8C" w:rsidRPr="00FD408C" w:rsidRDefault="00FD408C" w:rsidP="00820632">
      <w:pPr>
        <w:pStyle w:val="NoSpacing"/>
        <w:ind w:left="3060"/>
        <w:jc w:val="both"/>
        <w:rPr>
          <w:rFonts w:ascii="Arial" w:hAnsi="Arial" w:cs="Arial"/>
          <w:sz w:val="20"/>
        </w:rPr>
      </w:pPr>
      <w:bookmarkStart w:id="0" w:name="_GoBack"/>
      <w:bookmarkEnd w:id="0"/>
      <w:r w:rsidRPr="00FD408C">
        <w:rPr>
          <w:rFonts w:ascii="Arial" w:hAnsi="Arial" w:cs="Arial"/>
          <w:sz w:val="20"/>
        </w:rPr>
        <w:t>_________________</w:t>
      </w:r>
    </w:p>
    <w:p w:rsidR="00FD408C" w:rsidRDefault="00FD408C" w:rsidP="00820632">
      <w:pPr>
        <w:pStyle w:val="NoSpacing"/>
        <w:ind w:left="3060"/>
        <w:jc w:val="both"/>
        <w:rPr>
          <w:rFonts w:ascii="Arial" w:hAnsi="Arial" w:cs="Arial"/>
          <w:sz w:val="20"/>
        </w:rPr>
      </w:pPr>
    </w:p>
    <w:p w:rsidR="00FD408C" w:rsidRDefault="00FD408C" w:rsidP="00820632">
      <w:pPr>
        <w:pStyle w:val="NoSpacing"/>
        <w:ind w:left="3060"/>
        <w:jc w:val="both"/>
        <w:rPr>
          <w:rFonts w:ascii="Arial" w:hAnsi="Arial" w:cs="Arial"/>
          <w:sz w:val="20"/>
        </w:rPr>
      </w:pPr>
    </w:p>
    <w:p w:rsidR="00FD408C" w:rsidRDefault="00FD408C" w:rsidP="00820632">
      <w:pPr>
        <w:pStyle w:val="NoSpacing"/>
        <w:ind w:left="3060"/>
        <w:jc w:val="both"/>
        <w:rPr>
          <w:rFonts w:ascii="Arial" w:hAnsi="Arial" w:cs="Arial"/>
          <w:sz w:val="20"/>
        </w:rPr>
      </w:pPr>
      <w:r w:rsidRPr="00FD408C">
        <w:rPr>
          <w:rFonts w:ascii="Arial" w:hAnsi="Arial" w:cs="Arial"/>
          <w:sz w:val="20"/>
        </w:rPr>
        <w:t>_________________</w:t>
      </w:r>
      <w:r w:rsidRPr="00FD408C">
        <w:rPr>
          <w:rFonts w:ascii="Arial" w:hAnsi="Arial" w:cs="Arial"/>
          <w:sz w:val="20"/>
        </w:rPr>
        <w:tab/>
      </w:r>
    </w:p>
    <w:p w:rsidR="00FD408C" w:rsidRDefault="00FD408C" w:rsidP="00820632">
      <w:pPr>
        <w:pStyle w:val="NoSpacing"/>
        <w:ind w:left="3060"/>
        <w:jc w:val="both"/>
        <w:rPr>
          <w:rFonts w:ascii="Arial" w:hAnsi="Arial" w:cs="Arial"/>
          <w:sz w:val="20"/>
        </w:rPr>
      </w:pPr>
      <w:r>
        <w:rPr>
          <w:rFonts w:ascii="Arial" w:hAnsi="Arial" w:cs="Arial"/>
          <w:sz w:val="20"/>
        </w:rPr>
        <w:t>_________________</w:t>
      </w:r>
    </w:p>
    <w:p w:rsidR="00FD408C" w:rsidRDefault="00FD408C" w:rsidP="00820632">
      <w:pPr>
        <w:pStyle w:val="NoSpacing"/>
        <w:ind w:left="3060"/>
        <w:jc w:val="both"/>
        <w:rPr>
          <w:rFonts w:ascii="Arial" w:hAnsi="Arial" w:cs="Arial"/>
          <w:sz w:val="20"/>
        </w:rPr>
      </w:pPr>
      <w:r>
        <w:rPr>
          <w:rFonts w:ascii="Arial" w:hAnsi="Arial" w:cs="Arial"/>
          <w:sz w:val="20"/>
        </w:rPr>
        <w:t>_________________</w:t>
      </w:r>
    </w:p>
    <w:p w:rsidR="00FD408C" w:rsidRDefault="00FD408C" w:rsidP="00820632">
      <w:pPr>
        <w:pStyle w:val="NoSpacing"/>
        <w:ind w:left="3060"/>
        <w:jc w:val="both"/>
        <w:rPr>
          <w:rFonts w:ascii="Arial" w:hAnsi="Arial" w:cs="Arial"/>
          <w:sz w:val="20"/>
        </w:rPr>
      </w:pPr>
    </w:p>
    <w:p w:rsidR="00FD408C" w:rsidRDefault="00FD408C" w:rsidP="00820632">
      <w:pPr>
        <w:pStyle w:val="NoSpacing"/>
        <w:ind w:left="3060"/>
        <w:jc w:val="both"/>
        <w:rPr>
          <w:rFonts w:ascii="Arial" w:hAnsi="Arial" w:cs="Arial"/>
          <w:sz w:val="20"/>
        </w:rPr>
      </w:pPr>
    </w:p>
    <w:p w:rsidR="00FD408C" w:rsidRPr="00FD408C" w:rsidRDefault="00FD408C" w:rsidP="00820632">
      <w:pPr>
        <w:pStyle w:val="NoSpacing"/>
        <w:ind w:left="3060"/>
        <w:jc w:val="both"/>
        <w:rPr>
          <w:rFonts w:ascii="Arial" w:hAnsi="Arial" w:cs="Arial"/>
          <w:sz w:val="20"/>
        </w:rPr>
      </w:pPr>
    </w:p>
    <w:p w:rsidR="00FD408C" w:rsidRPr="00FD408C" w:rsidRDefault="00FD408C" w:rsidP="00820632">
      <w:pPr>
        <w:pStyle w:val="NoSpacing"/>
        <w:ind w:left="3060"/>
        <w:jc w:val="both"/>
        <w:rPr>
          <w:rFonts w:ascii="Arial" w:hAnsi="Arial" w:cs="Arial"/>
          <w:sz w:val="20"/>
        </w:rPr>
      </w:pPr>
      <w:r w:rsidRPr="00FD408C">
        <w:rPr>
          <w:rFonts w:ascii="Arial" w:hAnsi="Arial" w:cs="Arial"/>
          <w:sz w:val="20"/>
        </w:rPr>
        <w:t xml:space="preserve"> Dear Sir/ Madam</w:t>
      </w:r>
      <w:r w:rsidR="00095929">
        <w:rPr>
          <w:rFonts w:ascii="Arial" w:hAnsi="Arial" w:cs="Arial"/>
          <w:sz w:val="20"/>
        </w:rPr>
        <w:t>e</w:t>
      </w:r>
      <w:r w:rsidRPr="00FD408C">
        <w:rPr>
          <w:rFonts w:ascii="Arial" w:hAnsi="Arial" w:cs="Arial"/>
          <w:sz w:val="20"/>
        </w:rPr>
        <w:t xml:space="preserve">: </w:t>
      </w:r>
    </w:p>
    <w:p w:rsidR="00FD408C" w:rsidRDefault="00FD408C" w:rsidP="00820632">
      <w:pPr>
        <w:pStyle w:val="NoSpacing"/>
        <w:ind w:left="3060"/>
        <w:jc w:val="both"/>
        <w:rPr>
          <w:rFonts w:ascii="Arial" w:hAnsi="Arial" w:cs="Arial"/>
          <w:sz w:val="20"/>
        </w:rPr>
      </w:pPr>
    </w:p>
    <w:p w:rsidR="00FD408C" w:rsidRDefault="00FD408C" w:rsidP="00820632">
      <w:pPr>
        <w:pStyle w:val="NoSpacing"/>
        <w:ind w:left="3060"/>
        <w:jc w:val="both"/>
        <w:rPr>
          <w:rFonts w:ascii="Arial" w:hAnsi="Arial" w:cs="Arial"/>
          <w:sz w:val="20"/>
        </w:rPr>
      </w:pPr>
    </w:p>
    <w:p w:rsidR="00FD408C" w:rsidRDefault="00FD408C" w:rsidP="00820632">
      <w:pPr>
        <w:pStyle w:val="NoSpacing"/>
        <w:ind w:left="3060"/>
        <w:jc w:val="both"/>
        <w:rPr>
          <w:rFonts w:ascii="Arial" w:hAnsi="Arial" w:cs="Arial"/>
          <w:sz w:val="20"/>
        </w:rPr>
      </w:pPr>
      <w:r>
        <w:rPr>
          <w:rFonts w:ascii="Arial" w:hAnsi="Arial" w:cs="Arial"/>
          <w:sz w:val="20"/>
        </w:rPr>
        <w:t>Compliments of Peace</w:t>
      </w:r>
      <w:r w:rsidRPr="00FD408C">
        <w:rPr>
          <w:rFonts w:ascii="Arial" w:hAnsi="Arial" w:cs="Arial"/>
          <w:sz w:val="20"/>
        </w:rPr>
        <w:t>!</w:t>
      </w:r>
    </w:p>
    <w:p w:rsidR="00FD408C" w:rsidRPr="00FD408C" w:rsidRDefault="00FD408C" w:rsidP="00820632">
      <w:pPr>
        <w:pStyle w:val="NoSpacing"/>
        <w:ind w:left="3060"/>
        <w:jc w:val="both"/>
        <w:rPr>
          <w:rFonts w:ascii="Arial" w:hAnsi="Arial" w:cs="Arial"/>
          <w:sz w:val="20"/>
        </w:rPr>
      </w:pPr>
      <w:r w:rsidRPr="00FD408C">
        <w:rPr>
          <w:rFonts w:ascii="Arial" w:hAnsi="Arial" w:cs="Arial"/>
          <w:sz w:val="20"/>
        </w:rPr>
        <w:t xml:space="preserve"> </w:t>
      </w:r>
    </w:p>
    <w:p w:rsidR="005D7171" w:rsidRPr="005D7171" w:rsidRDefault="005D7171" w:rsidP="00820632">
      <w:pPr>
        <w:pStyle w:val="NoSpacing"/>
        <w:ind w:left="3060"/>
        <w:jc w:val="both"/>
        <w:rPr>
          <w:rFonts w:ascii="Arial" w:hAnsi="Arial" w:cs="Arial"/>
          <w:sz w:val="20"/>
        </w:rPr>
      </w:pPr>
      <w:r w:rsidRPr="005D7171">
        <w:rPr>
          <w:rFonts w:ascii="Arial" w:hAnsi="Arial" w:cs="Arial"/>
          <w:sz w:val="20"/>
        </w:rPr>
        <w:t xml:space="preserve">The </w:t>
      </w:r>
      <w:r w:rsidRPr="00DE4EC5">
        <w:rPr>
          <w:rFonts w:ascii="Arial" w:hAnsi="Arial" w:cs="Arial"/>
          <w:b/>
          <w:sz w:val="20"/>
        </w:rPr>
        <w:t xml:space="preserve">Regional Federation of Junior Philippine Institute of Accountants - Region X and </w:t>
      </w:r>
      <w:proofErr w:type="spellStart"/>
      <w:r w:rsidRPr="00DE4EC5">
        <w:rPr>
          <w:rFonts w:ascii="Arial" w:hAnsi="Arial" w:cs="Arial"/>
          <w:b/>
          <w:sz w:val="20"/>
        </w:rPr>
        <w:t>Caraga</w:t>
      </w:r>
      <w:proofErr w:type="spellEnd"/>
      <w:r w:rsidRPr="005D7171">
        <w:rPr>
          <w:rFonts w:ascii="Arial" w:hAnsi="Arial" w:cs="Arial"/>
          <w:sz w:val="20"/>
        </w:rPr>
        <w:t xml:space="preserve"> </w:t>
      </w:r>
      <w:r w:rsidRPr="00DE4EC5">
        <w:rPr>
          <w:rFonts w:ascii="Arial" w:hAnsi="Arial" w:cs="Arial"/>
          <w:b/>
          <w:sz w:val="20"/>
        </w:rPr>
        <w:t>Council</w:t>
      </w:r>
      <w:r w:rsidRPr="005D7171">
        <w:rPr>
          <w:rFonts w:ascii="Arial" w:hAnsi="Arial" w:cs="Arial"/>
          <w:sz w:val="20"/>
        </w:rPr>
        <w:t xml:space="preserve"> (RFJPIA - X and </w:t>
      </w:r>
      <w:proofErr w:type="spellStart"/>
      <w:r w:rsidRPr="005D7171">
        <w:rPr>
          <w:rFonts w:ascii="Arial" w:hAnsi="Arial" w:cs="Arial"/>
          <w:sz w:val="20"/>
        </w:rPr>
        <w:t>Caraga</w:t>
      </w:r>
      <w:proofErr w:type="spellEnd"/>
      <w:r w:rsidRPr="005D7171">
        <w:rPr>
          <w:rFonts w:ascii="Arial" w:hAnsi="Arial" w:cs="Arial"/>
          <w:sz w:val="20"/>
        </w:rPr>
        <w:t>) is the umbrella organization and a family of all Accountancy students in the joint-region. As a partner of the National Federation of Junior Philippine Institute of Accountants (NFJPIA), RFJPIA aims to realize a home of solidarity, a training ground of leadership skills and a showground of academic and non-academic potentials to more than 3000 future professionals.</w:t>
      </w:r>
    </w:p>
    <w:p w:rsidR="005D7171" w:rsidRPr="005D7171" w:rsidRDefault="005D7171" w:rsidP="00820632">
      <w:pPr>
        <w:pStyle w:val="NoSpacing"/>
        <w:ind w:left="3060"/>
        <w:jc w:val="both"/>
        <w:rPr>
          <w:rFonts w:ascii="Arial" w:hAnsi="Arial" w:cs="Arial"/>
          <w:sz w:val="20"/>
        </w:rPr>
      </w:pPr>
    </w:p>
    <w:p w:rsidR="005D7171" w:rsidRDefault="005D7171" w:rsidP="00820632">
      <w:pPr>
        <w:pStyle w:val="NoSpacing"/>
        <w:ind w:left="3060"/>
        <w:jc w:val="both"/>
        <w:rPr>
          <w:rFonts w:ascii="Arial" w:hAnsi="Arial" w:cs="Arial"/>
          <w:sz w:val="20"/>
        </w:rPr>
      </w:pPr>
      <w:r w:rsidRPr="005D7171">
        <w:rPr>
          <w:rFonts w:ascii="Arial" w:hAnsi="Arial" w:cs="Arial"/>
          <w:sz w:val="20"/>
        </w:rPr>
        <w:t xml:space="preserve">In pursuit of honing students’ excellence, </w:t>
      </w:r>
      <w:r w:rsidR="00095929">
        <w:rPr>
          <w:rFonts w:ascii="Arial" w:hAnsi="Arial" w:cs="Arial"/>
          <w:sz w:val="20"/>
        </w:rPr>
        <w:t>we would like to invite you</w:t>
      </w:r>
      <w:r w:rsidR="00E6668E">
        <w:rPr>
          <w:rFonts w:ascii="Arial" w:hAnsi="Arial" w:cs="Arial"/>
          <w:sz w:val="20"/>
        </w:rPr>
        <w:t>r good school</w:t>
      </w:r>
      <w:r w:rsidR="00095929">
        <w:rPr>
          <w:rFonts w:ascii="Arial" w:hAnsi="Arial" w:cs="Arial"/>
          <w:sz w:val="20"/>
        </w:rPr>
        <w:t xml:space="preserve"> to our</w:t>
      </w:r>
      <w:r w:rsidRPr="005D7171">
        <w:rPr>
          <w:rFonts w:ascii="Arial" w:hAnsi="Arial" w:cs="Arial"/>
          <w:sz w:val="20"/>
        </w:rPr>
        <w:t xml:space="preserve"> most highlight activity for this </w:t>
      </w:r>
      <w:r w:rsidR="00AC4E97">
        <w:rPr>
          <w:rFonts w:ascii="Arial" w:hAnsi="Arial" w:cs="Arial"/>
          <w:sz w:val="20"/>
        </w:rPr>
        <w:t>academic semester</w:t>
      </w:r>
      <w:r w:rsidRPr="005D7171">
        <w:rPr>
          <w:rFonts w:ascii="Arial" w:hAnsi="Arial" w:cs="Arial"/>
          <w:sz w:val="20"/>
        </w:rPr>
        <w:t xml:space="preserve">, the </w:t>
      </w:r>
      <w:proofErr w:type="gramStart"/>
      <w:r w:rsidR="00CF01BE">
        <w:rPr>
          <w:rFonts w:ascii="Arial" w:hAnsi="Arial" w:cs="Arial"/>
          <w:b/>
          <w:sz w:val="20"/>
        </w:rPr>
        <w:t>21</w:t>
      </w:r>
      <w:r w:rsidR="00CF01BE" w:rsidRPr="00CF01BE">
        <w:rPr>
          <w:rFonts w:ascii="Arial" w:hAnsi="Arial" w:cs="Arial"/>
          <w:b/>
          <w:sz w:val="20"/>
          <w:vertAlign w:val="superscript"/>
        </w:rPr>
        <w:t>st</w:t>
      </w:r>
      <w:r w:rsidR="00CF01BE">
        <w:rPr>
          <w:rFonts w:ascii="Arial" w:hAnsi="Arial" w:cs="Arial"/>
          <w:b/>
          <w:sz w:val="20"/>
        </w:rPr>
        <w:t xml:space="preserve"> </w:t>
      </w:r>
      <w:r w:rsidRPr="00DE4EC5">
        <w:rPr>
          <w:rFonts w:ascii="Arial" w:hAnsi="Arial" w:cs="Arial"/>
          <w:b/>
          <w:sz w:val="20"/>
        </w:rPr>
        <w:t xml:space="preserve"> </w:t>
      </w:r>
      <w:r w:rsidR="00CF01BE">
        <w:rPr>
          <w:rFonts w:ascii="Arial" w:hAnsi="Arial" w:cs="Arial"/>
          <w:b/>
          <w:sz w:val="20"/>
        </w:rPr>
        <w:t>Annual</w:t>
      </w:r>
      <w:proofErr w:type="gramEnd"/>
      <w:r w:rsidR="00CF01BE">
        <w:rPr>
          <w:rFonts w:ascii="Arial" w:hAnsi="Arial" w:cs="Arial"/>
          <w:b/>
          <w:sz w:val="20"/>
        </w:rPr>
        <w:t xml:space="preserve"> </w:t>
      </w:r>
      <w:r w:rsidRPr="00DE4EC5">
        <w:rPr>
          <w:rFonts w:ascii="Arial" w:hAnsi="Arial" w:cs="Arial"/>
          <w:b/>
          <w:sz w:val="20"/>
        </w:rPr>
        <w:t>Regional Convention</w:t>
      </w:r>
      <w:r w:rsidRPr="005D7171">
        <w:rPr>
          <w:rFonts w:ascii="Arial" w:hAnsi="Arial" w:cs="Arial"/>
          <w:sz w:val="20"/>
        </w:rPr>
        <w:t xml:space="preserve"> </w:t>
      </w:r>
      <w:r w:rsidR="00070931">
        <w:rPr>
          <w:rFonts w:ascii="Arial" w:hAnsi="Arial" w:cs="Arial"/>
          <w:sz w:val="20"/>
        </w:rPr>
        <w:t xml:space="preserve">with the theme, </w:t>
      </w:r>
      <w:r w:rsidR="00070931" w:rsidRPr="00070931">
        <w:rPr>
          <w:rFonts w:ascii="Arial" w:hAnsi="Arial" w:cs="Arial"/>
          <w:b/>
          <w:i/>
          <w:sz w:val="20"/>
        </w:rPr>
        <w:t>“</w:t>
      </w:r>
      <w:r w:rsidR="00CF01BE">
        <w:rPr>
          <w:rFonts w:ascii="Arial" w:hAnsi="Arial" w:cs="Arial"/>
          <w:b/>
          <w:i/>
          <w:sz w:val="20"/>
        </w:rPr>
        <w:t xml:space="preserve">Embracing Fecundity. </w:t>
      </w:r>
      <w:proofErr w:type="gramStart"/>
      <w:r w:rsidR="00CF01BE">
        <w:rPr>
          <w:rFonts w:ascii="Arial" w:hAnsi="Arial" w:cs="Arial"/>
          <w:b/>
          <w:i/>
          <w:sz w:val="20"/>
        </w:rPr>
        <w:t>Continuing Excellence</w:t>
      </w:r>
      <w:r w:rsidR="00070931" w:rsidRPr="00070931">
        <w:rPr>
          <w:rFonts w:ascii="Arial" w:hAnsi="Arial" w:cs="Arial"/>
          <w:b/>
          <w:i/>
          <w:sz w:val="20"/>
        </w:rPr>
        <w:t xml:space="preserve">” </w:t>
      </w:r>
      <w:r w:rsidRPr="005D7171">
        <w:rPr>
          <w:rFonts w:ascii="Arial" w:hAnsi="Arial" w:cs="Arial"/>
          <w:sz w:val="20"/>
        </w:rPr>
        <w:t xml:space="preserve">which will be </w:t>
      </w:r>
      <w:r w:rsidR="00CF01BE">
        <w:rPr>
          <w:rFonts w:ascii="Arial" w:hAnsi="Arial" w:cs="Arial"/>
          <w:sz w:val="20"/>
        </w:rPr>
        <w:t>hosted by</w:t>
      </w:r>
      <w:r w:rsidRPr="005D7171">
        <w:rPr>
          <w:rFonts w:ascii="Arial" w:hAnsi="Arial" w:cs="Arial"/>
          <w:sz w:val="20"/>
        </w:rPr>
        <w:t xml:space="preserve"> </w:t>
      </w:r>
      <w:r w:rsidR="00CF01BE">
        <w:rPr>
          <w:rFonts w:ascii="Arial" w:hAnsi="Arial" w:cs="Arial"/>
          <w:sz w:val="20"/>
        </w:rPr>
        <w:t>Father Saturnino Urios University</w:t>
      </w:r>
      <w:r w:rsidR="00DE4EC5">
        <w:rPr>
          <w:rFonts w:ascii="Arial" w:hAnsi="Arial" w:cs="Arial"/>
          <w:sz w:val="20"/>
        </w:rPr>
        <w:t xml:space="preserve"> at</w:t>
      </w:r>
      <w:r w:rsidRPr="005D7171">
        <w:rPr>
          <w:rFonts w:ascii="Arial" w:hAnsi="Arial" w:cs="Arial"/>
          <w:sz w:val="20"/>
        </w:rPr>
        <w:t xml:space="preserve"> </w:t>
      </w:r>
      <w:r w:rsidR="00CF01BE">
        <w:rPr>
          <w:rFonts w:ascii="Arial" w:hAnsi="Arial" w:cs="Arial"/>
          <w:i/>
          <w:sz w:val="20"/>
        </w:rPr>
        <w:t>Butuan</w:t>
      </w:r>
      <w:r w:rsidRPr="00DE4EC5">
        <w:rPr>
          <w:rFonts w:ascii="Arial" w:hAnsi="Arial" w:cs="Arial"/>
          <w:i/>
          <w:sz w:val="20"/>
        </w:rPr>
        <w:t xml:space="preserve"> City</w:t>
      </w:r>
      <w:r w:rsidRPr="005D7171">
        <w:rPr>
          <w:rFonts w:ascii="Arial" w:hAnsi="Arial" w:cs="Arial"/>
          <w:sz w:val="20"/>
        </w:rPr>
        <w:t xml:space="preserve"> on </w:t>
      </w:r>
      <w:r w:rsidR="00CF01BE">
        <w:rPr>
          <w:rFonts w:ascii="Arial" w:hAnsi="Arial" w:cs="Arial"/>
          <w:i/>
          <w:sz w:val="20"/>
        </w:rPr>
        <w:t>January 26-28, 2013</w:t>
      </w:r>
      <w:r w:rsidRPr="005D7171">
        <w:rPr>
          <w:rFonts w:ascii="Arial" w:hAnsi="Arial" w:cs="Arial"/>
          <w:sz w:val="20"/>
        </w:rPr>
        <w:t>.</w:t>
      </w:r>
      <w:proofErr w:type="gramEnd"/>
      <w:r w:rsidRPr="005D7171">
        <w:rPr>
          <w:rFonts w:ascii="Arial" w:hAnsi="Arial" w:cs="Arial"/>
          <w:sz w:val="20"/>
        </w:rPr>
        <w:t xml:space="preserve">  </w:t>
      </w:r>
      <w:r w:rsidR="00976AB3">
        <w:rPr>
          <w:rFonts w:ascii="Arial" w:hAnsi="Arial" w:cs="Arial"/>
          <w:sz w:val="20"/>
        </w:rPr>
        <w:t>Furthermore, a</w:t>
      </w:r>
      <w:r w:rsidR="00DE4EC5" w:rsidRPr="00FD408C">
        <w:rPr>
          <w:rFonts w:ascii="Arial" w:hAnsi="Arial" w:cs="Arial"/>
          <w:sz w:val="20"/>
        </w:rPr>
        <w:t>ttending delegates in this convention would be representatives from different local chapters, advisers, school deans,</w:t>
      </w:r>
      <w:r w:rsidR="00E35281">
        <w:rPr>
          <w:rFonts w:ascii="Arial" w:hAnsi="Arial" w:cs="Arial"/>
          <w:sz w:val="20"/>
        </w:rPr>
        <w:t xml:space="preserve"> and faculties and guests from</w:t>
      </w:r>
      <w:r w:rsidR="00DE4EC5" w:rsidRPr="00FD408C">
        <w:rPr>
          <w:rFonts w:ascii="Arial" w:hAnsi="Arial" w:cs="Arial"/>
          <w:sz w:val="20"/>
        </w:rPr>
        <w:t xml:space="preserve"> auditing firms</w:t>
      </w:r>
      <w:r w:rsidR="00DE4EC5">
        <w:rPr>
          <w:rFonts w:ascii="Arial" w:hAnsi="Arial" w:cs="Arial"/>
          <w:sz w:val="20"/>
        </w:rPr>
        <w:t>.</w:t>
      </w:r>
    </w:p>
    <w:p w:rsidR="00DE4EC5" w:rsidRDefault="00DE4EC5" w:rsidP="00820632">
      <w:pPr>
        <w:pStyle w:val="NoSpacing"/>
        <w:ind w:left="3060"/>
        <w:jc w:val="both"/>
        <w:rPr>
          <w:rFonts w:ascii="Arial" w:hAnsi="Arial" w:cs="Arial"/>
          <w:sz w:val="20"/>
        </w:rPr>
      </w:pPr>
    </w:p>
    <w:p w:rsidR="00FD408C" w:rsidRDefault="00FD408C" w:rsidP="00820632">
      <w:pPr>
        <w:pStyle w:val="NoSpacing"/>
        <w:ind w:left="3060"/>
        <w:jc w:val="both"/>
        <w:rPr>
          <w:rFonts w:ascii="Arial" w:hAnsi="Arial" w:cs="Arial"/>
          <w:sz w:val="20"/>
        </w:rPr>
      </w:pPr>
      <w:r w:rsidRPr="00FD408C">
        <w:rPr>
          <w:rFonts w:ascii="Arial" w:hAnsi="Arial" w:cs="Arial"/>
          <w:sz w:val="20"/>
        </w:rPr>
        <w:t xml:space="preserve">The stay-in conference intends to impart to the delegates the concepts of leadership, character building and sense of national pride and vision. It will also introduce them to the concepts, practices and operational tools of group dynamics for their self-improvement and preparation as future professionals and leaders of the country. </w:t>
      </w:r>
    </w:p>
    <w:p w:rsidR="00065179" w:rsidRPr="00FD408C" w:rsidRDefault="00065179" w:rsidP="00820632">
      <w:pPr>
        <w:pStyle w:val="NoSpacing"/>
        <w:ind w:left="3060"/>
        <w:jc w:val="both"/>
        <w:rPr>
          <w:rFonts w:ascii="Arial" w:hAnsi="Arial" w:cs="Arial"/>
          <w:sz w:val="20"/>
        </w:rPr>
      </w:pPr>
    </w:p>
    <w:p w:rsidR="00FD408C" w:rsidRDefault="00065179" w:rsidP="00820632">
      <w:pPr>
        <w:pStyle w:val="NoSpacing"/>
        <w:ind w:left="3060"/>
        <w:jc w:val="both"/>
        <w:rPr>
          <w:rFonts w:ascii="Arial" w:hAnsi="Arial" w:cs="Arial"/>
          <w:sz w:val="20"/>
        </w:rPr>
      </w:pPr>
      <w:r>
        <w:rPr>
          <w:rFonts w:ascii="Arial" w:hAnsi="Arial" w:cs="Arial"/>
          <w:sz w:val="20"/>
        </w:rPr>
        <w:t xml:space="preserve">The highlight of the </w:t>
      </w:r>
      <w:r w:rsidR="00C33993">
        <w:rPr>
          <w:rFonts w:ascii="Arial" w:hAnsi="Arial" w:cs="Arial"/>
          <w:sz w:val="20"/>
        </w:rPr>
        <w:t>21</w:t>
      </w:r>
      <w:r w:rsidR="00C33993" w:rsidRPr="00C33993">
        <w:rPr>
          <w:rFonts w:ascii="Arial" w:hAnsi="Arial" w:cs="Arial"/>
          <w:sz w:val="20"/>
          <w:vertAlign w:val="superscript"/>
        </w:rPr>
        <w:t>st</w:t>
      </w:r>
      <w:r w:rsidR="00C33993">
        <w:rPr>
          <w:rFonts w:ascii="Arial" w:hAnsi="Arial" w:cs="Arial"/>
          <w:sz w:val="20"/>
        </w:rPr>
        <w:t xml:space="preserve"> Annual </w:t>
      </w:r>
      <w:r w:rsidR="001F0F7D">
        <w:rPr>
          <w:rFonts w:ascii="Arial" w:hAnsi="Arial" w:cs="Arial"/>
          <w:sz w:val="20"/>
        </w:rPr>
        <w:t>R</w:t>
      </w:r>
      <w:r w:rsidR="00C33993">
        <w:rPr>
          <w:rFonts w:ascii="Arial" w:hAnsi="Arial" w:cs="Arial"/>
          <w:sz w:val="20"/>
        </w:rPr>
        <w:t>egional Convention</w:t>
      </w:r>
      <w:r w:rsidR="00FD408C" w:rsidRPr="00FD408C">
        <w:rPr>
          <w:rFonts w:ascii="Arial" w:hAnsi="Arial" w:cs="Arial"/>
          <w:sz w:val="20"/>
        </w:rPr>
        <w:t xml:space="preserve"> would include among others the following: </w:t>
      </w:r>
    </w:p>
    <w:p w:rsidR="00FD408C" w:rsidRPr="00FD408C" w:rsidRDefault="00FD408C" w:rsidP="00820632">
      <w:pPr>
        <w:pStyle w:val="NoSpacing"/>
        <w:ind w:left="3060"/>
        <w:jc w:val="both"/>
        <w:rPr>
          <w:rFonts w:ascii="Arial" w:hAnsi="Arial" w:cs="Arial"/>
          <w:sz w:val="20"/>
        </w:rPr>
      </w:pPr>
    </w:p>
    <w:p w:rsidR="00FD408C" w:rsidRPr="00FD408C" w:rsidRDefault="00FD408C" w:rsidP="00820632">
      <w:pPr>
        <w:pStyle w:val="NoSpacing"/>
        <w:ind w:left="3060"/>
        <w:jc w:val="both"/>
        <w:rPr>
          <w:rFonts w:ascii="Arial" w:hAnsi="Arial" w:cs="Arial"/>
          <w:sz w:val="20"/>
        </w:rPr>
      </w:pPr>
      <w:r w:rsidRPr="00FD408C">
        <w:rPr>
          <w:rFonts w:ascii="Arial" w:hAnsi="Arial" w:cs="Arial"/>
          <w:b/>
          <w:bCs/>
          <w:sz w:val="20"/>
        </w:rPr>
        <w:t xml:space="preserve">Academic Events </w:t>
      </w:r>
    </w:p>
    <w:p w:rsidR="00FD408C" w:rsidRDefault="00FD408C" w:rsidP="00820632">
      <w:pPr>
        <w:pStyle w:val="NoSpacing"/>
        <w:numPr>
          <w:ilvl w:val="0"/>
          <w:numId w:val="2"/>
        </w:numPr>
        <w:jc w:val="both"/>
        <w:rPr>
          <w:rFonts w:ascii="Arial" w:hAnsi="Arial" w:cs="Arial"/>
          <w:sz w:val="20"/>
        </w:rPr>
      </w:pPr>
      <w:r>
        <w:rPr>
          <w:rFonts w:ascii="Arial" w:hAnsi="Arial" w:cs="Arial"/>
          <w:sz w:val="20"/>
        </w:rPr>
        <w:t>Academic Conference</w:t>
      </w:r>
    </w:p>
    <w:p w:rsidR="00FD408C" w:rsidRDefault="00FD408C" w:rsidP="00820632">
      <w:pPr>
        <w:pStyle w:val="NoSpacing"/>
        <w:numPr>
          <w:ilvl w:val="0"/>
          <w:numId w:val="2"/>
        </w:numPr>
        <w:jc w:val="both"/>
        <w:rPr>
          <w:rFonts w:ascii="Arial" w:hAnsi="Arial" w:cs="Arial"/>
          <w:sz w:val="20"/>
        </w:rPr>
      </w:pPr>
      <w:r>
        <w:rPr>
          <w:rFonts w:ascii="Arial" w:hAnsi="Arial" w:cs="Arial"/>
          <w:sz w:val="20"/>
        </w:rPr>
        <w:t xml:space="preserve">RFJPIA </w:t>
      </w:r>
      <w:r w:rsidR="00CF01BE">
        <w:rPr>
          <w:rFonts w:ascii="Arial" w:hAnsi="Arial" w:cs="Arial"/>
          <w:sz w:val="20"/>
        </w:rPr>
        <w:t>Cup Series</w:t>
      </w:r>
    </w:p>
    <w:p w:rsidR="00CF01BE" w:rsidRDefault="00CF01BE" w:rsidP="00820632">
      <w:pPr>
        <w:pStyle w:val="NoSpacing"/>
        <w:numPr>
          <w:ilvl w:val="0"/>
          <w:numId w:val="2"/>
        </w:numPr>
        <w:jc w:val="both"/>
        <w:rPr>
          <w:rFonts w:ascii="Arial" w:hAnsi="Arial" w:cs="Arial"/>
          <w:sz w:val="20"/>
        </w:rPr>
      </w:pPr>
      <w:r>
        <w:rPr>
          <w:rFonts w:ascii="Arial" w:hAnsi="Arial" w:cs="Arial"/>
          <w:sz w:val="20"/>
        </w:rPr>
        <w:t>President’s Cup</w:t>
      </w:r>
    </w:p>
    <w:p w:rsidR="00FD408C" w:rsidRPr="00FD408C" w:rsidRDefault="00CF01BE" w:rsidP="00820632">
      <w:pPr>
        <w:pStyle w:val="NoSpacing"/>
        <w:numPr>
          <w:ilvl w:val="0"/>
          <w:numId w:val="2"/>
        </w:numPr>
        <w:jc w:val="both"/>
        <w:rPr>
          <w:rFonts w:ascii="Arial" w:hAnsi="Arial" w:cs="Arial"/>
          <w:sz w:val="20"/>
        </w:rPr>
      </w:pPr>
      <w:r>
        <w:rPr>
          <w:rFonts w:ascii="Arial" w:hAnsi="Arial" w:cs="Arial"/>
          <w:sz w:val="20"/>
        </w:rPr>
        <w:t>Word Wizard: Battle of the Lexicon Giants</w:t>
      </w:r>
    </w:p>
    <w:p w:rsidR="00FD408C" w:rsidRPr="00FD408C" w:rsidRDefault="00FD408C" w:rsidP="00820632">
      <w:pPr>
        <w:pStyle w:val="NoSpacing"/>
        <w:ind w:left="3060"/>
        <w:jc w:val="both"/>
        <w:rPr>
          <w:rFonts w:ascii="Arial" w:hAnsi="Arial" w:cs="Arial"/>
          <w:sz w:val="20"/>
        </w:rPr>
      </w:pPr>
    </w:p>
    <w:p w:rsidR="00CF01BE" w:rsidRPr="00CF01BE" w:rsidRDefault="00FD408C" w:rsidP="00CF01BE">
      <w:pPr>
        <w:pStyle w:val="NoSpacing"/>
        <w:ind w:left="3060"/>
        <w:jc w:val="both"/>
        <w:rPr>
          <w:rFonts w:ascii="Arial" w:hAnsi="Arial" w:cs="Arial"/>
          <w:b/>
          <w:bCs/>
          <w:sz w:val="20"/>
        </w:rPr>
      </w:pPr>
      <w:r w:rsidRPr="00FD408C">
        <w:rPr>
          <w:rFonts w:ascii="Arial" w:hAnsi="Arial" w:cs="Arial"/>
          <w:b/>
          <w:bCs/>
          <w:sz w:val="20"/>
        </w:rPr>
        <w:t xml:space="preserve">Non Academic Events </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3rd Cine JPIA</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X Factor  Region 10 and CARAGA -Duo</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Dance Craze 2013</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lastRenderedPageBreak/>
        <w:t>JPIANS Got Talent Season 3</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 xml:space="preserve">The Amazing Race </w:t>
      </w:r>
      <w:r>
        <w:rPr>
          <w:rFonts w:ascii="Arial" w:hAnsi="Arial" w:cs="Arial"/>
          <w:sz w:val="20"/>
        </w:rPr>
        <w:t>2013</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Mixed Volleyball</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Men’s Basketball</w:t>
      </w:r>
    </w:p>
    <w:p w:rsidR="00CF01BE" w:rsidRPr="00CF01BE" w:rsidRDefault="00CF01BE" w:rsidP="00CF01BE">
      <w:pPr>
        <w:pStyle w:val="NoSpacing"/>
        <w:numPr>
          <w:ilvl w:val="0"/>
          <w:numId w:val="2"/>
        </w:numPr>
        <w:jc w:val="both"/>
        <w:rPr>
          <w:rFonts w:ascii="Arial" w:hAnsi="Arial" w:cs="Arial"/>
          <w:sz w:val="20"/>
        </w:rPr>
      </w:pPr>
      <w:r w:rsidRPr="00CF01BE">
        <w:rPr>
          <w:rFonts w:ascii="Arial" w:hAnsi="Arial" w:cs="Arial"/>
          <w:sz w:val="20"/>
        </w:rPr>
        <w:t>RFJPIA’s Next Top Models</w:t>
      </w:r>
    </w:p>
    <w:p w:rsidR="00CF01BE" w:rsidRPr="00FD408C" w:rsidRDefault="00CF01BE" w:rsidP="00820632">
      <w:pPr>
        <w:pStyle w:val="NoSpacing"/>
        <w:ind w:left="3060"/>
        <w:jc w:val="both"/>
        <w:rPr>
          <w:rFonts w:ascii="Arial" w:hAnsi="Arial" w:cs="Arial"/>
          <w:sz w:val="20"/>
        </w:rPr>
      </w:pPr>
    </w:p>
    <w:p w:rsidR="00FD408C" w:rsidRPr="00FD408C" w:rsidRDefault="00FD408C" w:rsidP="00820632">
      <w:pPr>
        <w:pStyle w:val="NoSpacing"/>
        <w:ind w:left="3060"/>
        <w:jc w:val="both"/>
        <w:rPr>
          <w:rFonts w:ascii="Arial" w:hAnsi="Arial" w:cs="Arial"/>
          <w:sz w:val="20"/>
        </w:rPr>
      </w:pPr>
    </w:p>
    <w:p w:rsidR="005D7171" w:rsidRDefault="00482882" w:rsidP="00820632">
      <w:pPr>
        <w:pStyle w:val="NoSpacing"/>
        <w:ind w:left="3060"/>
        <w:jc w:val="both"/>
        <w:rPr>
          <w:rFonts w:ascii="Arial" w:hAnsi="Arial" w:cs="Arial"/>
          <w:sz w:val="20"/>
        </w:rPr>
      </w:pPr>
      <w:r w:rsidRPr="00482882">
        <w:rPr>
          <w:rFonts w:ascii="Arial" w:hAnsi="Arial" w:cs="Arial"/>
          <w:sz w:val="20"/>
        </w:rPr>
        <w:t xml:space="preserve">For more information, you may communicate with </w:t>
      </w:r>
      <w:r w:rsidR="005D7171">
        <w:rPr>
          <w:rFonts w:ascii="Arial" w:hAnsi="Arial" w:cs="Arial"/>
          <w:sz w:val="20"/>
        </w:rPr>
        <w:t xml:space="preserve">our </w:t>
      </w:r>
      <w:r w:rsidR="00342A1D">
        <w:rPr>
          <w:rFonts w:ascii="Arial" w:hAnsi="Arial" w:cs="Arial"/>
          <w:sz w:val="20"/>
        </w:rPr>
        <w:t>Communication</w:t>
      </w:r>
      <w:r w:rsidR="005D7171">
        <w:rPr>
          <w:rFonts w:ascii="Arial" w:hAnsi="Arial" w:cs="Arial"/>
          <w:sz w:val="20"/>
        </w:rPr>
        <w:t xml:space="preserve"> Officer:</w:t>
      </w:r>
    </w:p>
    <w:p w:rsidR="005D7171" w:rsidRDefault="005D7171" w:rsidP="00820632">
      <w:pPr>
        <w:pStyle w:val="NoSpacing"/>
        <w:ind w:left="3060"/>
        <w:jc w:val="both"/>
        <w:rPr>
          <w:rFonts w:ascii="Arial" w:hAnsi="Arial" w:cs="Arial"/>
          <w:sz w:val="20"/>
        </w:rPr>
      </w:pPr>
    </w:p>
    <w:p w:rsidR="00482882" w:rsidRPr="00482882" w:rsidRDefault="005D7171" w:rsidP="00820632">
      <w:pPr>
        <w:pStyle w:val="NoSpacing"/>
        <w:ind w:left="3060"/>
        <w:jc w:val="both"/>
        <w:rPr>
          <w:rFonts w:ascii="Arial" w:hAnsi="Arial" w:cs="Arial"/>
          <w:sz w:val="20"/>
        </w:rPr>
      </w:pPr>
      <w:r>
        <w:rPr>
          <w:rFonts w:ascii="Arial" w:hAnsi="Arial" w:cs="Arial"/>
          <w:sz w:val="20"/>
        </w:rPr>
        <w:t>ANTHONY BODBOD</w:t>
      </w:r>
      <w:r>
        <w:rPr>
          <w:rFonts w:ascii="Arial" w:hAnsi="Arial" w:cs="Arial"/>
          <w:sz w:val="20"/>
        </w:rPr>
        <w:tab/>
      </w:r>
    </w:p>
    <w:p w:rsidR="005D7FD1" w:rsidRDefault="005D7171" w:rsidP="00820632">
      <w:pPr>
        <w:pStyle w:val="NoSpacing"/>
        <w:ind w:left="3060"/>
        <w:jc w:val="both"/>
        <w:rPr>
          <w:rFonts w:ascii="Arial" w:hAnsi="Arial" w:cs="Arial"/>
          <w:sz w:val="20"/>
        </w:rPr>
      </w:pPr>
      <w:r>
        <w:rPr>
          <w:rFonts w:ascii="Arial" w:hAnsi="Arial" w:cs="Arial"/>
          <w:sz w:val="20"/>
        </w:rPr>
        <w:t>0935 143 3635</w:t>
      </w:r>
    </w:p>
    <w:p w:rsidR="005D7171" w:rsidRDefault="005D7171" w:rsidP="00820632">
      <w:pPr>
        <w:pStyle w:val="NoSpacing"/>
        <w:ind w:left="3060"/>
        <w:jc w:val="both"/>
        <w:rPr>
          <w:rFonts w:ascii="Arial" w:hAnsi="Arial" w:cs="Arial"/>
          <w:sz w:val="20"/>
        </w:rPr>
      </w:pPr>
      <w:r>
        <w:rPr>
          <w:rFonts w:ascii="Arial" w:hAnsi="Arial" w:cs="Arial"/>
          <w:sz w:val="20"/>
        </w:rPr>
        <w:t>vpcomm.nfjpiaxcaraga@gmail.com</w:t>
      </w:r>
    </w:p>
    <w:p w:rsidR="005D7171" w:rsidRDefault="005D7171" w:rsidP="00820632">
      <w:pPr>
        <w:pStyle w:val="NoSpacing"/>
        <w:ind w:left="3060"/>
        <w:jc w:val="both"/>
        <w:rPr>
          <w:rFonts w:ascii="Arial" w:hAnsi="Arial" w:cs="Arial"/>
          <w:sz w:val="20"/>
        </w:rPr>
      </w:pPr>
    </w:p>
    <w:p w:rsidR="005D7171" w:rsidRDefault="005D7171" w:rsidP="00820632">
      <w:pPr>
        <w:pStyle w:val="NoSpacing"/>
        <w:ind w:left="3060"/>
        <w:jc w:val="both"/>
        <w:rPr>
          <w:rFonts w:ascii="Arial" w:hAnsi="Arial" w:cs="Arial"/>
          <w:sz w:val="20"/>
        </w:rPr>
      </w:pPr>
      <w:r>
        <w:rPr>
          <w:rFonts w:ascii="Arial" w:hAnsi="Arial" w:cs="Arial"/>
          <w:sz w:val="20"/>
        </w:rPr>
        <w:t xml:space="preserve">We look forward to enjoy the </w:t>
      </w:r>
      <w:r w:rsidR="00424676">
        <w:rPr>
          <w:rFonts w:ascii="Arial" w:hAnsi="Arial" w:cs="Arial"/>
          <w:sz w:val="20"/>
        </w:rPr>
        <w:t>celebration</w:t>
      </w:r>
      <w:r>
        <w:rPr>
          <w:rFonts w:ascii="Arial" w:hAnsi="Arial" w:cs="Arial"/>
          <w:sz w:val="20"/>
        </w:rPr>
        <w:t xml:space="preserve"> with you.  Thank you so much and God bless</w:t>
      </w:r>
      <w:r w:rsidR="00DD1E68">
        <w:rPr>
          <w:rFonts w:ascii="Arial" w:hAnsi="Arial" w:cs="Arial"/>
          <w:sz w:val="20"/>
        </w:rPr>
        <w:t xml:space="preserve"> us all</w:t>
      </w:r>
      <w:r>
        <w:rPr>
          <w:rFonts w:ascii="Arial" w:hAnsi="Arial" w:cs="Arial"/>
          <w:sz w:val="20"/>
        </w:rPr>
        <w:t>!</w:t>
      </w:r>
    </w:p>
    <w:p w:rsidR="005D7171" w:rsidRDefault="005D7171" w:rsidP="00820632">
      <w:pPr>
        <w:pStyle w:val="NoSpacing"/>
        <w:ind w:left="3060"/>
        <w:jc w:val="both"/>
        <w:rPr>
          <w:rFonts w:ascii="Arial" w:hAnsi="Arial" w:cs="Arial"/>
          <w:sz w:val="20"/>
        </w:rPr>
      </w:pPr>
    </w:p>
    <w:p w:rsidR="00683C5C" w:rsidRDefault="00683C5C" w:rsidP="00820632">
      <w:pPr>
        <w:pStyle w:val="NoSpacing"/>
        <w:ind w:left="3060"/>
        <w:jc w:val="both"/>
        <w:rPr>
          <w:rFonts w:ascii="Arial" w:hAnsi="Arial" w:cs="Arial"/>
          <w:sz w:val="20"/>
        </w:rPr>
      </w:pPr>
    </w:p>
    <w:p w:rsidR="005D7171" w:rsidRDefault="00CC4190" w:rsidP="00820632">
      <w:pPr>
        <w:pStyle w:val="NoSpacing"/>
        <w:ind w:left="3060"/>
        <w:jc w:val="both"/>
        <w:rPr>
          <w:rFonts w:ascii="Arial" w:hAnsi="Arial" w:cs="Arial"/>
          <w:sz w:val="20"/>
        </w:rPr>
      </w:pPr>
      <w:r>
        <w:rPr>
          <w:rFonts w:ascii="Arial" w:hAnsi="Arial" w:cs="Arial"/>
          <w:sz w:val="20"/>
        </w:rPr>
        <w:t xml:space="preserve">Sincerely yours, </w:t>
      </w:r>
    </w:p>
    <w:p w:rsidR="00CC4190" w:rsidRDefault="00342A1D" w:rsidP="00820632">
      <w:pPr>
        <w:pStyle w:val="NoSpacing"/>
        <w:ind w:left="3060"/>
        <w:jc w:val="both"/>
        <w:rPr>
          <w:rFonts w:ascii="Arial" w:hAnsi="Arial" w:cs="Arial"/>
          <w:sz w:val="20"/>
        </w:rPr>
      </w:pPr>
      <w:r>
        <w:rPr>
          <w:rFonts w:ascii="Arial" w:hAnsi="Arial" w:cs="Arial"/>
          <w:noProof/>
          <w:sz w:val="20"/>
          <w:lang w:val="en-US" w:eastAsia="en-US"/>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103505</wp:posOffset>
            </wp:positionV>
            <wp:extent cx="1796415" cy="930275"/>
            <wp:effectExtent l="0" t="0" r="0" b="317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6F6F6"/>
                        </a:clrFrom>
                        <a:clrTo>
                          <a:srgbClr val="F6F6F6">
                            <a:alpha val="0"/>
                          </a:srgbClr>
                        </a:clrTo>
                      </a:clrChange>
                      <a:lum contrast="100000"/>
                      <a:extLst>
                        <a:ext uri="{BEBA8EAE-BF5A-486C-A8C5-ECC9F3942E4B}">
                          <a14:imgProps xmlns:a14="http://schemas.microsoft.com/office/drawing/2010/main">
                            <a14:imgLayer r:embed="rId9">
                              <a14:imgEffect>
                                <a14:artisticFilmGrain/>
                              </a14:imgEffect>
                            </a14:imgLayer>
                          </a14:imgProps>
                        </a:ext>
                      </a:extLst>
                    </a:blip>
                    <a:srcRect/>
                    <a:stretch>
                      <a:fillRect/>
                    </a:stretch>
                  </pic:blipFill>
                  <pic:spPr bwMode="auto">
                    <a:xfrm>
                      <a:off x="0" y="0"/>
                      <a:ext cx="1796415" cy="930275"/>
                    </a:xfrm>
                    <a:prstGeom prst="rect">
                      <a:avLst/>
                    </a:prstGeom>
                    <a:noFill/>
                    <a:ln w="9525" algn="in">
                      <a:noFill/>
                      <a:miter lim="800000"/>
                      <a:headEnd/>
                      <a:tailEnd/>
                    </a:ln>
                    <a:effectLst/>
                  </pic:spPr>
                </pic:pic>
              </a:graphicData>
            </a:graphic>
          </wp:anchor>
        </w:drawing>
      </w:r>
    </w:p>
    <w:p w:rsidR="00342A1D" w:rsidRDefault="00342A1D" w:rsidP="00820632">
      <w:pPr>
        <w:pStyle w:val="NoSpacing"/>
        <w:ind w:left="3060"/>
        <w:jc w:val="both"/>
        <w:rPr>
          <w:rFonts w:ascii="Arial" w:hAnsi="Arial" w:cs="Arial"/>
          <w:sz w:val="20"/>
        </w:rPr>
      </w:pPr>
    </w:p>
    <w:p w:rsidR="00342A1D" w:rsidRDefault="00342A1D" w:rsidP="00820632">
      <w:pPr>
        <w:pStyle w:val="NoSpacing"/>
        <w:ind w:left="3060"/>
        <w:jc w:val="both"/>
        <w:rPr>
          <w:rFonts w:ascii="Arial" w:hAnsi="Arial" w:cs="Arial"/>
          <w:sz w:val="20"/>
        </w:rPr>
      </w:pPr>
    </w:p>
    <w:p w:rsidR="00342A1D" w:rsidRDefault="00342A1D" w:rsidP="00820632">
      <w:pPr>
        <w:pStyle w:val="NoSpacing"/>
        <w:ind w:left="3060"/>
        <w:jc w:val="both"/>
        <w:rPr>
          <w:rFonts w:ascii="Arial" w:hAnsi="Arial" w:cs="Arial"/>
          <w:sz w:val="20"/>
        </w:rPr>
      </w:pPr>
    </w:p>
    <w:p w:rsidR="00CC4190" w:rsidRDefault="00CC4190" w:rsidP="00820632">
      <w:pPr>
        <w:pStyle w:val="NoSpacing"/>
        <w:ind w:left="3060"/>
        <w:jc w:val="both"/>
        <w:rPr>
          <w:rFonts w:ascii="Arial" w:hAnsi="Arial" w:cs="Arial"/>
          <w:sz w:val="20"/>
        </w:rPr>
      </w:pPr>
    </w:p>
    <w:p w:rsidR="00CC4190" w:rsidRPr="00CC4190" w:rsidRDefault="00CC4190" w:rsidP="00820632">
      <w:pPr>
        <w:pStyle w:val="NoSpacing"/>
        <w:ind w:left="3060"/>
        <w:jc w:val="both"/>
        <w:rPr>
          <w:rFonts w:ascii="Arial" w:hAnsi="Arial" w:cs="Arial"/>
          <w:b/>
          <w:sz w:val="20"/>
        </w:rPr>
      </w:pPr>
      <w:r w:rsidRPr="00CC4190">
        <w:rPr>
          <w:rFonts w:ascii="Arial" w:hAnsi="Arial" w:cs="Arial"/>
          <w:b/>
          <w:sz w:val="20"/>
        </w:rPr>
        <w:t>ROSAMUND FAYE MELIG</w:t>
      </w:r>
    </w:p>
    <w:p w:rsidR="00CC4190" w:rsidRDefault="00CC4190" w:rsidP="00820632">
      <w:pPr>
        <w:pStyle w:val="NoSpacing"/>
        <w:ind w:left="3060"/>
        <w:jc w:val="both"/>
        <w:rPr>
          <w:rFonts w:ascii="Arial" w:hAnsi="Arial" w:cs="Arial"/>
          <w:sz w:val="20"/>
        </w:rPr>
      </w:pPr>
      <w:r>
        <w:rPr>
          <w:rFonts w:ascii="Arial" w:hAnsi="Arial" w:cs="Arial"/>
          <w:sz w:val="20"/>
        </w:rPr>
        <w:t xml:space="preserve">Chairperson, </w:t>
      </w:r>
      <w:r w:rsidR="00DF38DB">
        <w:rPr>
          <w:rFonts w:ascii="Arial" w:hAnsi="Arial" w:cs="Arial"/>
          <w:sz w:val="20"/>
        </w:rPr>
        <w:t>21</w:t>
      </w:r>
      <w:r w:rsidR="00DF38DB" w:rsidRPr="00DF38DB">
        <w:rPr>
          <w:rFonts w:ascii="Arial" w:hAnsi="Arial" w:cs="Arial"/>
          <w:sz w:val="20"/>
          <w:vertAlign w:val="superscript"/>
        </w:rPr>
        <w:t>st</w:t>
      </w:r>
      <w:r w:rsidR="00DF38DB">
        <w:rPr>
          <w:rFonts w:ascii="Arial" w:hAnsi="Arial" w:cs="Arial"/>
          <w:sz w:val="20"/>
        </w:rPr>
        <w:t xml:space="preserve"> Annual Regional Convention</w:t>
      </w:r>
    </w:p>
    <w:p w:rsidR="00CC4190" w:rsidRDefault="00CC4190" w:rsidP="00820632">
      <w:pPr>
        <w:pStyle w:val="NoSpacing"/>
        <w:ind w:left="3060"/>
        <w:jc w:val="both"/>
        <w:rPr>
          <w:rFonts w:ascii="Arial" w:hAnsi="Arial" w:cs="Arial"/>
          <w:sz w:val="20"/>
        </w:rPr>
      </w:pPr>
      <w:r>
        <w:rPr>
          <w:rFonts w:ascii="Arial" w:hAnsi="Arial" w:cs="Arial"/>
          <w:sz w:val="20"/>
        </w:rPr>
        <w:t>Regional President</w:t>
      </w:r>
    </w:p>
    <w:p w:rsidR="00CC4190" w:rsidRDefault="00CC4190" w:rsidP="00820632">
      <w:pPr>
        <w:pStyle w:val="NoSpacing"/>
        <w:ind w:left="3060"/>
        <w:jc w:val="both"/>
        <w:rPr>
          <w:rFonts w:ascii="Arial" w:hAnsi="Arial" w:cs="Arial"/>
          <w:sz w:val="20"/>
        </w:rPr>
      </w:pPr>
    </w:p>
    <w:p w:rsidR="00CC4190" w:rsidRDefault="00CC4190" w:rsidP="00117267">
      <w:pPr>
        <w:pStyle w:val="NoSpacing"/>
        <w:ind w:left="6210"/>
        <w:jc w:val="both"/>
        <w:rPr>
          <w:rFonts w:ascii="Arial" w:hAnsi="Arial" w:cs="Arial"/>
          <w:sz w:val="20"/>
        </w:rPr>
      </w:pPr>
    </w:p>
    <w:p w:rsidR="00CC4190" w:rsidRDefault="00CC4190" w:rsidP="00117267">
      <w:pPr>
        <w:pStyle w:val="NoSpacing"/>
        <w:ind w:left="6210"/>
        <w:jc w:val="both"/>
        <w:rPr>
          <w:rFonts w:ascii="Arial" w:hAnsi="Arial" w:cs="Arial"/>
          <w:sz w:val="20"/>
        </w:rPr>
      </w:pPr>
      <w:r>
        <w:rPr>
          <w:rFonts w:ascii="Arial" w:hAnsi="Arial" w:cs="Arial"/>
          <w:sz w:val="20"/>
        </w:rPr>
        <w:t>Noted:</w:t>
      </w:r>
    </w:p>
    <w:p w:rsidR="00CC4190" w:rsidRDefault="00DF38DB" w:rsidP="00117267">
      <w:pPr>
        <w:pStyle w:val="NoSpacing"/>
        <w:ind w:left="6210"/>
        <w:jc w:val="both"/>
        <w:rPr>
          <w:rFonts w:ascii="Arial" w:hAnsi="Arial" w:cs="Arial"/>
          <w:sz w:val="20"/>
        </w:rPr>
      </w:pPr>
      <w:r>
        <w:rPr>
          <w:rFonts w:ascii="Arial" w:hAnsi="Arial" w:cs="Arial"/>
          <w:noProof/>
          <w:sz w:val="20"/>
          <w:lang w:val="en-US" w:eastAsia="en-US"/>
        </w:rPr>
        <w:drawing>
          <wp:anchor distT="0" distB="0" distL="114300" distR="114300" simplePos="0" relativeHeight="251659264" behindDoc="0" locked="0" layoutInCell="1" allowOverlap="1" wp14:anchorId="5818225B" wp14:editId="30EADE18">
            <wp:simplePos x="0" y="0"/>
            <wp:positionH relativeFrom="column">
              <wp:posOffset>4016375</wp:posOffset>
            </wp:positionH>
            <wp:positionV relativeFrom="paragraph">
              <wp:posOffset>25704</wp:posOffset>
            </wp:positionV>
            <wp:extent cx="1716054" cy="866680"/>
            <wp:effectExtent l="0" t="0" r="0" b="0"/>
            <wp:wrapNone/>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backgroundRemoval t="2308" b="99231" l="1163" r="95349"/>
                              </a14:imgEffect>
                              <a14:imgEffect>
                                <a14:artisticCrisscrossEtching/>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16054" cy="86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190" w:rsidRDefault="00CC4190" w:rsidP="00117267">
      <w:pPr>
        <w:pStyle w:val="NoSpacing"/>
        <w:ind w:left="6210"/>
        <w:jc w:val="both"/>
        <w:rPr>
          <w:rFonts w:ascii="Arial" w:hAnsi="Arial" w:cs="Arial"/>
          <w:sz w:val="20"/>
        </w:rPr>
      </w:pPr>
    </w:p>
    <w:p w:rsidR="00CC4190" w:rsidRDefault="00CC4190" w:rsidP="00117267">
      <w:pPr>
        <w:pStyle w:val="NoSpacing"/>
        <w:ind w:left="6210"/>
        <w:jc w:val="both"/>
        <w:rPr>
          <w:rFonts w:ascii="Arial" w:hAnsi="Arial" w:cs="Arial"/>
          <w:sz w:val="20"/>
        </w:rPr>
      </w:pPr>
    </w:p>
    <w:p w:rsidR="006448EC" w:rsidRDefault="006448EC" w:rsidP="00117267">
      <w:pPr>
        <w:pStyle w:val="NoSpacing"/>
        <w:ind w:left="6210"/>
        <w:jc w:val="both"/>
        <w:rPr>
          <w:rFonts w:ascii="Arial" w:hAnsi="Arial" w:cs="Arial"/>
          <w:sz w:val="20"/>
        </w:rPr>
      </w:pPr>
    </w:p>
    <w:p w:rsidR="00CC4190" w:rsidRDefault="00CC4190" w:rsidP="00117267">
      <w:pPr>
        <w:pStyle w:val="NoSpacing"/>
        <w:ind w:left="6210"/>
        <w:jc w:val="both"/>
        <w:rPr>
          <w:rFonts w:ascii="Arial" w:hAnsi="Arial" w:cs="Arial"/>
          <w:sz w:val="20"/>
        </w:rPr>
      </w:pPr>
    </w:p>
    <w:p w:rsidR="00CC4190" w:rsidRPr="00CC4190" w:rsidRDefault="00CC4190" w:rsidP="00117267">
      <w:pPr>
        <w:pStyle w:val="NoSpacing"/>
        <w:ind w:left="6210"/>
        <w:jc w:val="both"/>
        <w:rPr>
          <w:rFonts w:ascii="Arial" w:hAnsi="Arial" w:cs="Arial"/>
          <w:b/>
          <w:sz w:val="20"/>
        </w:rPr>
      </w:pPr>
      <w:r w:rsidRPr="00CC4190">
        <w:rPr>
          <w:rFonts w:ascii="Arial" w:hAnsi="Arial" w:cs="Arial"/>
          <w:b/>
          <w:sz w:val="20"/>
        </w:rPr>
        <w:t xml:space="preserve">ATTY. JENNY </w:t>
      </w:r>
      <w:r w:rsidR="00DF38DB">
        <w:rPr>
          <w:rFonts w:ascii="Arial" w:hAnsi="Arial" w:cs="Arial"/>
          <w:b/>
          <w:sz w:val="20"/>
        </w:rPr>
        <w:t>G. UPLINGER, CPA</w:t>
      </w:r>
    </w:p>
    <w:p w:rsidR="00CC4190" w:rsidRPr="00FD408C" w:rsidRDefault="00CC4190" w:rsidP="00117267">
      <w:pPr>
        <w:pStyle w:val="NoSpacing"/>
        <w:ind w:left="6210"/>
        <w:jc w:val="both"/>
        <w:rPr>
          <w:rFonts w:ascii="Arial" w:hAnsi="Arial" w:cs="Arial"/>
          <w:sz w:val="20"/>
        </w:rPr>
      </w:pPr>
      <w:r>
        <w:rPr>
          <w:rFonts w:ascii="Arial" w:hAnsi="Arial" w:cs="Arial"/>
          <w:sz w:val="20"/>
        </w:rPr>
        <w:t>Regional Adviser</w:t>
      </w:r>
    </w:p>
    <w:sectPr w:rsidR="00CC4190" w:rsidRPr="00FD408C" w:rsidSect="00213381">
      <w:headerReference w:type="default" r:id="rId12"/>
      <w:pgSz w:w="12240" w:h="15840"/>
      <w:pgMar w:top="387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55" w:rsidRDefault="00B42E55" w:rsidP="00FD408C">
      <w:pPr>
        <w:spacing w:after="0" w:line="240" w:lineRule="auto"/>
      </w:pPr>
      <w:r>
        <w:separator/>
      </w:r>
    </w:p>
  </w:endnote>
  <w:endnote w:type="continuationSeparator" w:id="0">
    <w:p w:rsidR="00B42E55" w:rsidRDefault="00B42E55" w:rsidP="00FD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55" w:rsidRDefault="00B42E55" w:rsidP="00FD408C">
      <w:pPr>
        <w:spacing w:after="0" w:line="240" w:lineRule="auto"/>
      </w:pPr>
      <w:r>
        <w:separator/>
      </w:r>
    </w:p>
  </w:footnote>
  <w:footnote w:type="continuationSeparator" w:id="0">
    <w:p w:rsidR="00B42E55" w:rsidRDefault="00B42E55" w:rsidP="00FD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8C" w:rsidRDefault="00FD408C">
    <w:pPr>
      <w:pStyle w:val="Header"/>
    </w:pPr>
    <w:r w:rsidRPr="00FD408C">
      <w:rPr>
        <w:noProof/>
        <w:lang w:val="en-US" w:eastAsia="en-US"/>
      </w:rPr>
      <w:drawing>
        <wp:anchor distT="0" distB="0" distL="114300" distR="114300" simplePos="0" relativeHeight="251659264" behindDoc="1" locked="0" layoutInCell="1" allowOverlap="1">
          <wp:simplePos x="0" y="0"/>
          <wp:positionH relativeFrom="column">
            <wp:posOffset>-776080</wp:posOffset>
          </wp:positionH>
          <wp:positionV relativeFrom="paragraph">
            <wp:posOffset>-465152</wp:posOffset>
          </wp:positionV>
          <wp:extent cx="7540100" cy="10082254"/>
          <wp:effectExtent l="19050" t="0" r="3700" b="0"/>
          <wp:wrapNone/>
          <wp:docPr id="2" name="Picture 1" descr="C:\Users\JUN\Videos\New folder\nfjpia\FINAL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Videos\New folder\nfjpia\FINALLETTERHEAD copy.jpg"/>
                  <pic:cNvPicPr>
                    <a:picLocks noChangeAspect="1" noChangeArrowheads="1"/>
                  </pic:cNvPicPr>
                </pic:nvPicPr>
                <pic:blipFill>
                  <a:blip r:embed="rId1" cstate="print"/>
                  <a:srcRect/>
                  <a:stretch>
                    <a:fillRect/>
                  </a:stretch>
                </pic:blipFill>
                <pic:spPr bwMode="auto">
                  <a:xfrm>
                    <a:off x="0" y="0"/>
                    <a:ext cx="7540100" cy="1008225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F4"/>
    <w:multiLevelType w:val="hybridMultilevel"/>
    <w:tmpl w:val="1BBC430C"/>
    <w:lvl w:ilvl="0" w:tplc="04090005">
      <w:start w:val="1"/>
      <w:numFmt w:val="bullet"/>
      <w:lvlText w:val=""/>
      <w:lvlJc w:val="left"/>
      <w:pPr>
        <w:ind w:left="3780" w:hanging="360"/>
      </w:pPr>
      <w:rPr>
        <w:rFonts w:ascii="Wingdings" w:hAnsi="Wingding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25E038DB"/>
    <w:multiLevelType w:val="hybridMultilevel"/>
    <w:tmpl w:val="26E23052"/>
    <w:lvl w:ilvl="0" w:tplc="34090017">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
    <w:nsid w:val="264F5090"/>
    <w:multiLevelType w:val="hybridMultilevel"/>
    <w:tmpl w:val="B86EC40C"/>
    <w:lvl w:ilvl="0" w:tplc="2646D3DC">
      <w:start w:val="1"/>
      <w:numFmt w:val="decimal"/>
      <w:lvlText w:val="%1."/>
      <w:lvlJc w:val="left"/>
      <w:pPr>
        <w:ind w:left="360" w:hanging="360"/>
      </w:pPr>
      <w:rPr>
        <w:color w:val="auto"/>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3">
    <w:nsid w:val="2D7D404F"/>
    <w:multiLevelType w:val="hybridMultilevel"/>
    <w:tmpl w:val="8C7CF1CA"/>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nsid w:val="38E27BA1"/>
    <w:multiLevelType w:val="hybridMultilevel"/>
    <w:tmpl w:val="25B4DFDC"/>
    <w:lvl w:ilvl="0" w:tplc="34090001">
      <w:start w:val="1"/>
      <w:numFmt w:val="bullet"/>
      <w:lvlText w:val=""/>
      <w:lvlJc w:val="left"/>
      <w:pPr>
        <w:ind w:left="2160" w:hanging="360"/>
      </w:pPr>
      <w:rPr>
        <w:rFonts w:ascii="Symbol" w:hAnsi="Symbol"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5">
    <w:nsid w:val="4950446B"/>
    <w:multiLevelType w:val="hybridMultilevel"/>
    <w:tmpl w:val="F042D5F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nsid w:val="79354466"/>
    <w:multiLevelType w:val="hybridMultilevel"/>
    <w:tmpl w:val="6540BF88"/>
    <w:lvl w:ilvl="0" w:tplc="04090005">
      <w:start w:val="1"/>
      <w:numFmt w:val="bullet"/>
      <w:lvlText w:val=""/>
      <w:lvlJc w:val="left"/>
      <w:pPr>
        <w:ind w:left="2160" w:hanging="360"/>
      </w:pPr>
      <w:rPr>
        <w:rFonts w:ascii="Wingdings" w:hAnsi="Wingding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8C"/>
    <w:rsid w:val="00065179"/>
    <w:rsid w:val="00070931"/>
    <w:rsid w:val="00081C22"/>
    <w:rsid w:val="00095929"/>
    <w:rsid w:val="000D7DE0"/>
    <w:rsid w:val="001078A2"/>
    <w:rsid w:val="00117267"/>
    <w:rsid w:val="001B4030"/>
    <w:rsid w:val="001F0F7D"/>
    <w:rsid w:val="00213381"/>
    <w:rsid w:val="00342A1D"/>
    <w:rsid w:val="003F567E"/>
    <w:rsid w:val="00424676"/>
    <w:rsid w:val="00482882"/>
    <w:rsid w:val="004D79FC"/>
    <w:rsid w:val="005750BB"/>
    <w:rsid w:val="005D7171"/>
    <w:rsid w:val="005D7FD1"/>
    <w:rsid w:val="005F7DD4"/>
    <w:rsid w:val="006448EC"/>
    <w:rsid w:val="00683C5C"/>
    <w:rsid w:val="0075585B"/>
    <w:rsid w:val="00820632"/>
    <w:rsid w:val="00976AB3"/>
    <w:rsid w:val="009B6BD2"/>
    <w:rsid w:val="00A514AE"/>
    <w:rsid w:val="00AC4E97"/>
    <w:rsid w:val="00B42E55"/>
    <w:rsid w:val="00B728CC"/>
    <w:rsid w:val="00BC16C1"/>
    <w:rsid w:val="00BE1002"/>
    <w:rsid w:val="00BE2529"/>
    <w:rsid w:val="00C33993"/>
    <w:rsid w:val="00C633DC"/>
    <w:rsid w:val="00CC4190"/>
    <w:rsid w:val="00CF01BE"/>
    <w:rsid w:val="00DD1E68"/>
    <w:rsid w:val="00DE4EC5"/>
    <w:rsid w:val="00DF38DB"/>
    <w:rsid w:val="00E35281"/>
    <w:rsid w:val="00E6668E"/>
    <w:rsid w:val="00FA238D"/>
    <w:rsid w:val="00F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8C"/>
  </w:style>
  <w:style w:type="paragraph" w:styleId="Footer">
    <w:name w:val="footer"/>
    <w:basedOn w:val="Normal"/>
    <w:link w:val="FooterChar"/>
    <w:uiPriority w:val="99"/>
    <w:unhideWhenUsed/>
    <w:rsid w:val="00FD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8C"/>
  </w:style>
  <w:style w:type="paragraph" w:styleId="NoSpacing">
    <w:name w:val="No Spacing"/>
    <w:uiPriority w:val="1"/>
    <w:qFormat/>
    <w:rsid w:val="00FD408C"/>
    <w:pPr>
      <w:spacing w:after="0" w:line="240" w:lineRule="auto"/>
    </w:pPr>
  </w:style>
  <w:style w:type="paragraph" w:styleId="BalloonText">
    <w:name w:val="Balloon Text"/>
    <w:basedOn w:val="Normal"/>
    <w:link w:val="BalloonTextChar"/>
    <w:uiPriority w:val="99"/>
    <w:semiHidden/>
    <w:unhideWhenUsed/>
    <w:rsid w:val="0034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8C"/>
  </w:style>
  <w:style w:type="paragraph" w:styleId="Footer">
    <w:name w:val="footer"/>
    <w:basedOn w:val="Normal"/>
    <w:link w:val="FooterChar"/>
    <w:uiPriority w:val="99"/>
    <w:unhideWhenUsed/>
    <w:rsid w:val="00FD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8C"/>
  </w:style>
  <w:style w:type="paragraph" w:styleId="NoSpacing">
    <w:name w:val="No Spacing"/>
    <w:uiPriority w:val="1"/>
    <w:qFormat/>
    <w:rsid w:val="00FD408C"/>
    <w:pPr>
      <w:spacing w:after="0" w:line="240" w:lineRule="auto"/>
    </w:pPr>
  </w:style>
  <w:style w:type="paragraph" w:styleId="BalloonText">
    <w:name w:val="Balloon Text"/>
    <w:basedOn w:val="Normal"/>
    <w:link w:val="BalloonTextChar"/>
    <w:uiPriority w:val="99"/>
    <w:semiHidden/>
    <w:unhideWhenUsed/>
    <w:rsid w:val="0034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dc:creator>
  <cp:lastModifiedBy>user</cp:lastModifiedBy>
  <cp:revision>2</cp:revision>
  <dcterms:created xsi:type="dcterms:W3CDTF">2013-01-08T03:40:00Z</dcterms:created>
  <dcterms:modified xsi:type="dcterms:W3CDTF">2013-01-08T03:40:00Z</dcterms:modified>
</cp:coreProperties>
</file>